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5DE" w:rsidRDefault="006635DE" w:rsidP="006635DE">
      <w:pPr>
        <w:pStyle w:val="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Стандарт Церемонии поднятия (спуска) Государственного флага Российской Федерации</w:t>
      </w:r>
    </w:p>
    <w:p w:rsidR="006635DE" w:rsidRDefault="006635DE" w:rsidP="006635DE">
      <w:pPr>
        <w:pStyle w:val="a3"/>
      </w:pPr>
      <w:r>
        <w:rPr>
          <w:rFonts w:ascii="Georgia" w:hAnsi="Georgia"/>
        </w:rPr>
        <w:t> </w:t>
      </w:r>
    </w:p>
    <w:p w:rsidR="006635DE" w:rsidRDefault="006635DE" w:rsidP="006635DE">
      <w:pPr>
        <w:pStyle w:val="a3"/>
        <w:jc w:val="right"/>
      </w:pPr>
      <w:r>
        <w:rPr>
          <w:rFonts w:ascii="Georgia" w:hAnsi="Georgia"/>
        </w:rPr>
        <w:t>УТВЕРЖДАЮ</w:t>
      </w:r>
      <w:r>
        <w:rPr>
          <w:rFonts w:ascii="Georgia" w:hAnsi="Georgia"/>
        </w:rPr>
        <w:br/>
        <w:t>Министр просвещения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  <w:t>С.С. Кравцов</w:t>
      </w:r>
      <w:r>
        <w:rPr>
          <w:rFonts w:ascii="Georgia" w:hAnsi="Georgia"/>
        </w:rPr>
        <w:br/>
        <w:t>6 июня 2022 года</w:t>
      </w:r>
    </w:p>
    <w:p w:rsidR="006635DE" w:rsidRDefault="006635DE" w:rsidP="006635DE">
      <w:pPr>
        <w:pStyle w:val="a3"/>
        <w:jc w:val="center"/>
        <w:rPr>
          <w:rStyle w:val="a4"/>
          <w:rFonts w:ascii="Georgia" w:hAnsi="Georgia"/>
        </w:rPr>
      </w:pPr>
    </w:p>
    <w:p w:rsidR="006635DE" w:rsidRDefault="006635DE" w:rsidP="006635DE">
      <w:pPr>
        <w:pStyle w:val="a3"/>
        <w:jc w:val="center"/>
        <w:rPr>
          <w:rFonts w:ascii="Georgia" w:hAnsi="Georgia"/>
        </w:rPr>
      </w:pPr>
      <w:r>
        <w:rPr>
          <w:rStyle w:val="a4"/>
          <w:rFonts w:ascii="Georgia" w:hAnsi="Georgia"/>
        </w:rPr>
        <w:t xml:space="preserve">2. Порядок </w:t>
      </w:r>
      <w:proofErr w:type="gramStart"/>
      <w:r>
        <w:rPr>
          <w:rStyle w:val="a4"/>
          <w:rFonts w:ascii="Georgia" w:hAnsi="Georgia"/>
        </w:rPr>
        <w:t>проведения церемонии поднятия Государственного флага Российской Федерации</w:t>
      </w:r>
      <w:proofErr w:type="gramEnd"/>
    </w:p>
    <w:p w:rsidR="006635DE" w:rsidRDefault="006635DE" w:rsidP="006635DE">
      <w:pPr>
        <w:pStyle w:val="a3"/>
      </w:pPr>
      <w:r>
        <w:rPr>
          <w:rFonts w:ascii="Georgia" w:hAnsi="Georgia"/>
        </w:rPr>
        <w:t>2.1. Подъем Государственного флага Российской Федерации осуществляется в первый учебный день каждой учебной недели перед первым учебным занятием (уроком) в общеобразовательных и профессиональных образовательных организациях.</w:t>
      </w:r>
    </w:p>
    <w:p w:rsidR="006635DE" w:rsidRPr="004E09D7" w:rsidRDefault="006635DE" w:rsidP="006635DE">
      <w:pPr>
        <w:pStyle w:val="a3"/>
        <w:rPr>
          <w:b/>
          <w:u w:val="single"/>
        </w:rPr>
      </w:pPr>
      <w:r>
        <w:rPr>
          <w:rFonts w:ascii="Georgia" w:hAnsi="Georgia"/>
        </w:rPr>
        <w:t>2.2. Место проведения церемонии - площадка перед образовательной организацией, актовый зал, спортивный зал, холл и др. - определяется климатическими и широтными условиями, конструктивными особенностями здания, и спецификой образовательной организации. В осенне-зимний период рекомендовано проведение церемонии в помещении, весенне-летний период - на открытой площадке (</w:t>
      </w:r>
      <w:r w:rsidRPr="004E09D7">
        <w:rPr>
          <w:rFonts w:ascii="Georgia" w:hAnsi="Georgia"/>
          <w:b/>
          <w:u w:val="single"/>
        </w:rPr>
        <w:t>место проведения определяется по решению образовательной организации).</w:t>
      </w:r>
    </w:p>
    <w:p w:rsidR="006635DE" w:rsidRDefault="006635DE" w:rsidP="006635DE">
      <w:pPr>
        <w:pStyle w:val="a3"/>
      </w:pPr>
      <w:r>
        <w:rPr>
          <w:rFonts w:ascii="Georgia" w:hAnsi="Georgia"/>
        </w:rPr>
        <w:t>2.3. В церемонии могут участвовать учащиеся образовательной организации, представители совета обучающихся и совета родителей, представители педагогического коллектива и администрации образовательной организации.</w:t>
      </w:r>
    </w:p>
    <w:p w:rsidR="006635DE" w:rsidRDefault="006635DE" w:rsidP="006635DE">
      <w:pPr>
        <w:pStyle w:val="a3"/>
      </w:pPr>
      <w:r>
        <w:rPr>
          <w:rFonts w:ascii="Georgia" w:hAnsi="Georgia"/>
        </w:rPr>
        <w:t>В дни государственных праздников в церемонии могут принимать участие приглашенные гости.</w:t>
      </w:r>
    </w:p>
    <w:p w:rsidR="006635DE" w:rsidRDefault="006635DE" w:rsidP="006635DE">
      <w:pPr>
        <w:pStyle w:val="a3"/>
      </w:pPr>
      <w:r>
        <w:rPr>
          <w:rFonts w:ascii="Georgia" w:hAnsi="Georgia"/>
        </w:rPr>
        <w:t xml:space="preserve">2.4. </w:t>
      </w:r>
      <w:proofErr w:type="gramStart"/>
      <w:r>
        <w:rPr>
          <w:rFonts w:ascii="Georgia" w:hAnsi="Georgia"/>
        </w:rPr>
        <w:t>Администрация образовательной организации вправе определять категорию участников церемонии самостоятельно (например, учащиеся одной параллели классов (групп).</w:t>
      </w:r>
      <w:proofErr w:type="gramEnd"/>
    </w:p>
    <w:p w:rsidR="006635DE" w:rsidRDefault="006635DE" w:rsidP="006635DE">
      <w:pPr>
        <w:pStyle w:val="a3"/>
      </w:pPr>
      <w:r>
        <w:rPr>
          <w:rFonts w:ascii="Georgia" w:hAnsi="Georgia"/>
        </w:rPr>
        <w:t>Классы (группы), не принимающие участие в церемонии, на первом учебном занятии (уроке) в день проведения церемонии преподаватель информирует о составе знаменной группы, оглашает календарь памятных дат общегосударственного и локального значения на неделю. Рекомендуется исполнение краткой версии (куплет и припев) Государственного гимна Российской Федерации одновременно с участниками церемонии по стойке «Смирно».</w:t>
      </w:r>
    </w:p>
    <w:p w:rsidR="006635DE" w:rsidRDefault="006635DE" w:rsidP="006635DE">
      <w:pPr>
        <w:pStyle w:val="a3"/>
      </w:pPr>
      <w:r>
        <w:rPr>
          <w:rFonts w:ascii="Georgia" w:hAnsi="Georgia"/>
        </w:rPr>
        <w:t>2.5. В церемониях, посвященных государственным праздникам и памятным дням истории, рекомендовано общее торжественное построение образовательной организации.</w:t>
      </w:r>
    </w:p>
    <w:p w:rsidR="006635DE" w:rsidRDefault="006635DE" w:rsidP="006635DE">
      <w:pPr>
        <w:pStyle w:val="a3"/>
      </w:pPr>
      <w:r>
        <w:rPr>
          <w:rFonts w:ascii="Georgia" w:hAnsi="Georgia"/>
        </w:rPr>
        <w:lastRenderedPageBreak/>
        <w:t xml:space="preserve">2.6. </w:t>
      </w:r>
      <w:r w:rsidRPr="004E09D7">
        <w:rPr>
          <w:rFonts w:ascii="Georgia" w:hAnsi="Georgia"/>
          <w:b/>
          <w:u w:val="single"/>
        </w:rPr>
        <w:t>Церемонией руководит ответственное лицо, определенное администрацией образовательной организации (далее - руководитель церемонии).</w:t>
      </w:r>
    </w:p>
    <w:p w:rsidR="006635DE" w:rsidRDefault="006635DE" w:rsidP="006635DE">
      <w:pPr>
        <w:pStyle w:val="a3"/>
      </w:pPr>
      <w:r>
        <w:rPr>
          <w:rFonts w:ascii="Georgia" w:hAnsi="Georgia"/>
        </w:rPr>
        <w:t>2.7. Построение на церемонию осуществляется с учетом конструктивных особенностей места проведения церемонии.</w:t>
      </w:r>
    </w:p>
    <w:p w:rsidR="006635DE" w:rsidRDefault="006635DE" w:rsidP="006635DE">
      <w:pPr>
        <w:pStyle w:val="a3"/>
      </w:pPr>
      <w:r>
        <w:rPr>
          <w:rFonts w:ascii="Georgia" w:hAnsi="Georgia"/>
        </w:rPr>
        <w:t>2.8. Для проведения церемонии формируется знаменная группа (знаменосец и ассистенты). Количество ассистентов определяется условиями поднятия Государственного флага Российской Федерации. При поднятии Государственного флага Российской Федерации на мачту (флагшток) - 4 ассистента, при использовании флага на древке - 2 ассистента.</w:t>
      </w:r>
    </w:p>
    <w:p w:rsidR="006635DE" w:rsidRDefault="006635DE" w:rsidP="006635DE">
      <w:pPr>
        <w:pStyle w:val="a3"/>
      </w:pPr>
      <w:r>
        <w:rPr>
          <w:rFonts w:ascii="Georgia" w:hAnsi="Georgia"/>
        </w:rPr>
        <w:t xml:space="preserve">2.9. </w:t>
      </w:r>
      <w:r w:rsidRPr="004E09D7">
        <w:rPr>
          <w:rFonts w:ascii="Georgia" w:hAnsi="Georgia"/>
          <w:b/>
          <w:u w:val="single"/>
        </w:rPr>
        <w:t>В знаменную группу входят учащиеся, имеющие учебные, спортивные, творческие и общественно значимые достижения.</w:t>
      </w:r>
    </w:p>
    <w:p w:rsidR="006635DE" w:rsidRDefault="006635DE" w:rsidP="006635DE">
      <w:pPr>
        <w:pStyle w:val="a3"/>
      </w:pPr>
      <w:r>
        <w:rPr>
          <w:rFonts w:ascii="Georgia" w:hAnsi="Georgia"/>
        </w:rPr>
        <w:t>2.10. Перед началом церемонии знаменной группе выдается Государственный флаг Российской Федерации для подготовки к церемонии выноса и подъема Государственного флага Российской Федерации.</w:t>
      </w:r>
    </w:p>
    <w:p w:rsidR="006635DE" w:rsidRDefault="006635DE" w:rsidP="006635DE">
      <w:pPr>
        <w:pStyle w:val="a3"/>
      </w:pPr>
      <w:r>
        <w:rPr>
          <w:rFonts w:ascii="Georgia" w:hAnsi="Georgia"/>
        </w:rPr>
        <w:t xml:space="preserve">2.11. </w:t>
      </w:r>
      <w:r w:rsidRPr="004E09D7">
        <w:rPr>
          <w:rFonts w:ascii="Georgia" w:hAnsi="Georgia"/>
          <w:b/>
          <w:u w:val="single"/>
        </w:rPr>
        <w:t xml:space="preserve">Руководитель церемонии оглашает ее участникам, кому и почему предоставлено право </w:t>
      </w:r>
      <w:proofErr w:type="gramStart"/>
      <w:r w:rsidRPr="004E09D7">
        <w:rPr>
          <w:rFonts w:ascii="Georgia" w:hAnsi="Georgia"/>
          <w:b/>
          <w:u w:val="single"/>
        </w:rPr>
        <w:t>нести</w:t>
      </w:r>
      <w:proofErr w:type="gramEnd"/>
      <w:r w:rsidRPr="004E09D7">
        <w:rPr>
          <w:rFonts w:ascii="Georgia" w:hAnsi="Georgia"/>
          <w:b/>
          <w:u w:val="single"/>
        </w:rPr>
        <w:t xml:space="preserve"> (поднимать) Государственный флаг Российской Федерации.</w:t>
      </w:r>
    </w:p>
    <w:p w:rsidR="006635DE" w:rsidRPr="004E09D7" w:rsidRDefault="006635DE" w:rsidP="006635DE">
      <w:pPr>
        <w:pStyle w:val="a3"/>
        <w:rPr>
          <w:b/>
          <w:u w:val="single"/>
        </w:rPr>
      </w:pPr>
      <w:r>
        <w:rPr>
          <w:rFonts w:ascii="Georgia" w:hAnsi="Georgia"/>
        </w:rPr>
        <w:t xml:space="preserve">2.12. </w:t>
      </w:r>
      <w:r w:rsidRPr="004E09D7">
        <w:rPr>
          <w:rFonts w:ascii="Georgia" w:hAnsi="Georgia"/>
          <w:b/>
          <w:u w:val="single"/>
        </w:rPr>
        <w:t xml:space="preserve">В начале церемонии руководитель церемонии дает команду для построения «Внимание! Под Государственный флаг Российской Федерации </w:t>
      </w:r>
      <w:proofErr w:type="gramStart"/>
      <w:r w:rsidRPr="004E09D7">
        <w:rPr>
          <w:rFonts w:ascii="Georgia" w:hAnsi="Georgia"/>
          <w:b/>
          <w:u w:val="single"/>
        </w:rPr>
        <w:t>-С</w:t>
      </w:r>
      <w:proofErr w:type="gramEnd"/>
      <w:r w:rsidRPr="004E09D7">
        <w:rPr>
          <w:rFonts w:ascii="Georgia" w:hAnsi="Georgia"/>
          <w:b/>
          <w:u w:val="single"/>
        </w:rPr>
        <w:t>МИРНО! Флаг внести!».</w:t>
      </w:r>
    </w:p>
    <w:p w:rsidR="006635DE" w:rsidRPr="004E09D7" w:rsidRDefault="006635DE" w:rsidP="006635DE">
      <w:pPr>
        <w:pStyle w:val="a3"/>
        <w:rPr>
          <w:b/>
          <w:u w:val="single"/>
        </w:rPr>
      </w:pPr>
      <w:r w:rsidRPr="004E09D7">
        <w:rPr>
          <w:rFonts w:ascii="Georgia" w:hAnsi="Georgia"/>
          <w:b/>
          <w:u w:val="single"/>
        </w:rPr>
        <w:t>2.13. Знаменная группа выносит Государственный флаг Российской Федерации. Образовательная организация вправе сопроводить вынос Государственного флага Российской Федерации маршем. Важно выдержать «шаг в ногу» знаменной группы, что предусматривает определенные тренировки для знаменной группы перед осуществлением церемонии.</w:t>
      </w:r>
    </w:p>
    <w:p w:rsidR="006635DE" w:rsidRPr="004E09D7" w:rsidRDefault="006635DE" w:rsidP="006635DE">
      <w:pPr>
        <w:pStyle w:val="a3"/>
        <w:rPr>
          <w:b/>
          <w:u w:val="single"/>
        </w:rPr>
      </w:pPr>
      <w:r w:rsidRPr="004E09D7">
        <w:rPr>
          <w:rFonts w:ascii="Georgia" w:hAnsi="Georgia"/>
          <w:b/>
          <w:u w:val="single"/>
        </w:rPr>
        <w:t>2.14 Знаменная группа останавливается у флагштока (при использовании флага на древке у места установки флага), разворачивается по команде «Направо» и встает по стойке «Смирно» лицом к участникам церемонии.</w:t>
      </w:r>
    </w:p>
    <w:p w:rsidR="006635DE" w:rsidRPr="004E09D7" w:rsidRDefault="006635DE" w:rsidP="006635DE">
      <w:pPr>
        <w:pStyle w:val="a3"/>
        <w:rPr>
          <w:b/>
          <w:u w:val="single"/>
        </w:rPr>
      </w:pPr>
      <w:r w:rsidRPr="004E09D7">
        <w:rPr>
          <w:rFonts w:ascii="Georgia" w:hAnsi="Georgia"/>
          <w:b/>
          <w:u w:val="single"/>
        </w:rPr>
        <w:t>2.15. Руководитель церемонии озвучивает команду «Флаг поднять» (если флаг поднимают на флагшток) или команду «Флаг установить» (если флаг устанавливают на особую подставку).</w:t>
      </w:r>
    </w:p>
    <w:p w:rsidR="006635DE" w:rsidRDefault="006635DE" w:rsidP="006635DE">
      <w:pPr>
        <w:pStyle w:val="a3"/>
      </w:pPr>
      <w:r>
        <w:rPr>
          <w:rFonts w:ascii="Georgia" w:hAnsi="Georgia"/>
        </w:rPr>
        <w:t xml:space="preserve">2.16. </w:t>
      </w:r>
      <w:proofErr w:type="gramStart"/>
      <w:r>
        <w:rPr>
          <w:rFonts w:ascii="Georgia" w:hAnsi="Georgia"/>
        </w:rPr>
        <w:t>Государственный флаг Российской Федерации прикрепляется к мачте (флагштоку) и быстро поднимается (существует традиция подъема Государственного Флага Российской Федерации.</w:t>
      </w:r>
      <w:proofErr w:type="gramEnd"/>
      <w:r>
        <w:rPr>
          <w:rFonts w:ascii="Georgia" w:hAnsi="Georgia"/>
        </w:rPr>
        <w:t xml:space="preserve"> </w:t>
      </w:r>
      <w:proofErr w:type="gramStart"/>
      <w:r>
        <w:rPr>
          <w:rFonts w:ascii="Georgia" w:hAnsi="Georgia"/>
        </w:rPr>
        <w:t>Государственный флаг Российской Федерации «взлетает»).</w:t>
      </w:r>
      <w:proofErr w:type="gramEnd"/>
      <w:r>
        <w:rPr>
          <w:rFonts w:ascii="Georgia" w:hAnsi="Georgia"/>
        </w:rPr>
        <w:t xml:space="preserve"> При использовании Государственного флага Российской Федерации на древке он устанавливается в особую подставку. Древко не должно касаться поверхности.</w:t>
      </w:r>
    </w:p>
    <w:p w:rsidR="006635DE" w:rsidRDefault="006635DE" w:rsidP="006635DE">
      <w:pPr>
        <w:pStyle w:val="a3"/>
      </w:pPr>
      <w:r>
        <w:rPr>
          <w:rFonts w:ascii="Georgia" w:hAnsi="Georgia"/>
        </w:rPr>
        <w:t>Поднятие Государственного флага Российской Федерации сопровождается исполнением Государственного гимна Российской Федерации. При этом все присутствующие на церемонии стоят по стойке «Смирно».</w:t>
      </w:r>
    </w:p>
    <w:p w:rsidR="006635DE" w:rsidRDefault="006635DE" w:rsidP="006635DE">
      <w:pPr>
        <w:pStyle w:val="a3"/>
      </w:pPr>
      <w:r>
        <w:rPr>
          <w:rFonts w:ascii="Georgia" w:hAnsi="Georgia"/>
        </w:rPr>
        <w:lastRenderedPageBreak/>
        <w:t>2.17. После поднятия флага (или установки его на особую подставку) учащиеся встают по стойке «Смирно» лицом к участникам церемонии.</w:t>
      </w:r>
    </w:p>
    <w:p w:rsidR="006635DE" w:rsidRPr="004E09D7" w:rsidRDefault="006635DE" w:rsidP="006635DE">
      <w:pPr>
        <w:pStyle w:val="a3"/>
        <w:rPr>
          <w:b/>
          <w:u w:val="single"/>
        </w:rPr>
      </w:pPr>
      <w:r w:rsidRPr="004E09D7">
        <w:rPr>
          <w:rFonts w:ascii="Georgia" w:hAnsi="Georgia"/>
          <w:b/>
          <w:u w:val="single"/>
        </w:rPr>
        <w:t>2.18. По завершении процедуры поднятия Государственного флага Российской Федерации руководитель церемонии произносит команду «Вольно!».</w:t>
      </w:r>
    </w:p>
    <w:p w:rsidR="006635DE" w:rsidRDefault="006635DE" w:rsidP="006635DE">
      <w:pPr>
        <w:pStyle w:val="a3"/>
      </w:pPr>
      <w:r>
        <w:rPr>
          <w:rFonts w:ascii="Georgia" w:hAnsi="Georgia"/>
        </w:rPr>
        <w:t>2.19. Церемония может продолжиться информационным блоком, определяемым конкретными условиями образовательной организации. Например, может оглашаться календарь памятных дат общегосударственного и локального значения на неделю. В торжественных случаях церемония может включать исполнение художественных и литературных произведений, выступления приглашенных гостей и т.д.</w:t>
      </w:r>
    </w:p>
    <w:p w:rsidR="006635DE" w:rsidRDefault="006635DE" w:rsidP="006635DE">
      <w:pPr>
        <w:pStyle w:val="a3"/>
      </w:pPr>
      <w:r>
        <w:rPr>
          <w:rFonts w:ascii="Georgia" w:hAnsi="Georgia"/>
        </w:rPr>
        <w:t>2.20. После завершения церемонии (или информационного сообщения) дается команда «Налево» и все участники последовательно, вслед за руководителем церемонии, гостями покидают место проведения церемонии.</w:t>
      </w:r>
    </w:p>
    <w:p w:rsidR="006635DE" w:rsidRDefault="006635DE" w:rsidP="006635DE">
      <w:pPr>
        <w:pStyle w:val="a3"/>
        <w:jc w:val="center"/>
        <w:rPr>
          <w:rFonts w:ascii="Georgia" w:hAnsi="Georgia"/>
        </w:rPr>
      </w:pPr>
      <w:r>
        <w:rPr>
          <w:rStyle w:val="a4"/>
          <w:rFonts w:ascii="Georgia" w:hAnsi="Georgia"/>
        </w:rPr>
        <w:t xml:space="preserve">3. Порядок </w:t>
      </w:r>
      <w:proofErr w:type="gramStart"/>
      <w:r>
        <w:rPr>
          <w:rStyle w:val="a4"/>
          <w:rFonts w:ascii="Georgia" w:hAnsi="Georgia"/>
        </w:rPr>
        <w:t>проведения церемонии спуска Государственного флага Российской Федерации</w:t>
      </w:r>
      <w:proofErr w:type="gramEnd"/>
    </w:p>
    <w:p w:rsidR="006635DE" w:rsidRPr="004E09D7" w:rsidRDefault="006635DE" w:rsidP="006635DE">
      <w:pPr>
        <w:pStyle w:val="a3"/>
        <w:rPr>
          <w:b/>
          <w:u w:val="single"/>
        </w:rPr>
      </w:pPr>
      <w:r w:rsidRPr="004E09D7">
        <w:rPr>
          <w:rFonts w:ascii="Georgia" w:hAnsi="Georgia"/>
          <w:b/>
          <w:u w:val="single"/>
        </w:rPr>
        <w:t>3.1. Церемония спуска Государственного флага Российской Федерации осуществляется в конце каждой учебной недели по окончании последнего учебного занятия (урока).</w:t>
      </w:r>
    </w:p>
    <w:p w:rsidR="006635DE" w:rsidRPr="004E09D7" w:rsidRDefault="006635DE" w:rsidP="006635DE">
      <w:pPr>
        <w:pStyle w:val="a3"/>
        <w:rPr>
          <w:b/>
          <w:u w:val="single"/>
        </w:rPr>
      </w:pPr>
      <w:r w:rsidRPr="004E09D7">
        <w:rPr>
          <w:rFonts w:ascii="Georgia" w:hAnsi="Georgia"/>
          <w:b/>
          <w:u w:val="single"/>
        </w:rPr>
        <w:t>3.2. В церемонии спуска Государственного флага Российской Федерации участвуют знаменная группа, представители администрации образовательной организации. Также в церемонии могут принять участие те учащиеся, которым будет доверено поднять Государственный флаг Российской Федерации в начале следующей недели.</w:t>
      </w:r>
    </w:p>
    <w:p w:rsidR="006635DE" w:rsidRPr="004E09D7" w:rsidRDefault="006635DE" w:rsidP="006635DE">
      <w:pPr>
        <w:pStyle w:val="a3"/>
        <w:rPr>
          <w:b/>
          <w:u w:val="single"/>
        </w:rPr>
      </w:pPr>
      <w:r w:rsidRPr="004E09D7">
        <w:rPr>
          <w:rFonts w:ascii="Georgia" w:hAnsi="Georgia"/>
          <w:b/>
          <w:u w:val="single"/>
        </w:rPr>
        <w:t>3.3. Руководитель церемонии дает команду о готовности к спуску Государственного флага Российской Федерации «Внимание! Флаг спустить».</w:t>
      </w:r>
    </w:p>
    <w:p w:rsidR="006635DE" w:rsidRDefault="006635DE" w:rsidP="006635DE">
      <w:pPr>
        <w:pStyle w:val="a3"/>
      </w:pPr>
      <w:r>
        <w:rPr>
          <w:rFonts w:ascii="Georgia" w:hAnsi="Georgia"/>
        </w:rPr>
        <w:t>3.4. Знаменосец приступает к спуску Государственного флага Российской Федерации (или его выносу, если Государственный флаг Российской Федерации на древке).</w:t>
      </w:r>
    </w:p>
    <w:p w:rsidR="006635DE" w:rsidRDefault="006635DE" w:rsidP="006635DE">
      <w:pPr>
        <w:pStyle w:val="a3"/>
      </w:pPr>
      <w:r>
        <w:rPr>
          <w:rFonts w:ascii="Georgia" w:hAnsi="Georgia"/>
        </w:rPr>
        <w:t>Существует традиция медленного спуска Государственного флага Российской Федерации при использовании мачты (флагштока).</w:t>
      </w:r>
    </w:p>
    <w:p w:rsidR="006635DE" w:rsidRPr="004E09D7" w:rsidRDefault="006635DE" w:rsidP="006635DE">
      <w:pPr>
        <w:pStyle w:val="a3"/>
        <w:rPr>
          <w:b/>
          <w:u w:val="single"/>
        </w:rPr>
      </w:pPr>
      <w:r w:rsidRPr="004E09D7">
        <w:rPr>
          <w:rFonts w:ascii="Georgia" w:hAnsi="Georgia"/>
          <w:b/>
          <w:u w:val="single"/>
        </w:rPr>
        <w:t>3.5. Знаменная группа выносит Государственный флаг Российской Федерации маршем «нога в ногу» и передает его дежурному для доставки в место хранения.</w:t>
      </w:r>
    </w:p>
    <w:p w:rsidR="006635DE" w:rsidRPr="004E09D7" w:rsidRDefault="006635DE" w:rsidP="006635DE">
      <w:pPr>
        <w:pStyle w:val="a3"/>
        <w:ind w:right="3"/>
        <w:rPr>
          <w:rFonts w:ascii="Georgia" w:hAnsi="Georgia"/>
          <w:b/>
          <w:u w:val="single"/>
        </w:rPr>
      </w:pPr>
      <w:r w:rsidRPr="004E09D7">
        <w:rPr>
          <w:rFonts w:ascii="Georgia" w:hAnsi="Georgia"/>
          <w:b/>
          <w:u w:val="single"/>
        </w:rPr>
        <w:t>3.6. Государственный флаг Российской Федерации хранится в образовательной организации в специально отведенном месте. Помещение, в котором оно располагается, должно иметь надлежащие условия для хранения (школьный музей, учительская, кабинет директора).</w:t>
      </w:r>
    </w:p>
    <w:p w:rsidR="006635DE" w:rsidRDefault="006635DE" w:rsidP="006635DE"/>
    <w:p w:rsidR="00C111A6" w:rsidRDefault="00C111A6"/>
    <w:sectPr w:rsidR="00C111A6" w:rsidSect="00563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35DE"/>
    <w:rsid w:val="00335789"/>
    <w:rsid w:val="006635DE"/>
    <w:rsid w:val="00C11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D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635D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35DE"/>
    <w:pPr>
      <w:spacing w:after="223"/>
      <w:jc w:val="both"/>
    </w:pPr>
  </w:style>
  <w:style w:type="character" w:styleId="a4">
    <w:name w:val="Strong"/>
    <w:basedOn w:val="a0"/>
    <w:uiPriority w:val="22"/>
    <w:qFormat/>
    <w:rsid w:val="006635D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635DE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986</Words>
  <Characters>5624</Characters>
  <Application>Microsoft Office Word</Application>
  <DocSecurity>0</DocSecurity>
  <Lines>46</Lines>
  <Paragraphs>13</Paragraphs>
  <ScaleCrop>false</ScaleCrop>
  <Company>Microsoft</Company>
  <LinksUpToDate>false</LinksUpToDate>
  <CharactersWithSpaces>6597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2022-10-12T07:04:00Z</cp:lastPrinted>
  <dcterms:created xsi:type="dcterms:W3CDTF">2022-10-12T07:03:00Z</dcterms:created>
  <dcterms:modified xsi:type="dcterms:W3CDTF">2022-10-12T07:05:00Z</dcterms:modified>
</cp:coreProperties>
</file>